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EFE" w:rsidRDefault="00FF6EFE" w:rsidP="00FF6EFE">
      <w:pPr>
        <w:spacing w:before="100" w:beforeAutospacing="1" w:after="100" w:afterAutospacing="1"/>
        <w:jc w:val="right"/>
      </w:pPr>
      <w:r>
        <w:t>ПРОЕКТ</w:t>
      </w:r>
    </w:p>
    <w:p w:rsidR="00FF6EFE" w:rsidRDefault="00FF6EFE" w:rsidP="00FF6EFE">
      <w:pPr>
        <w:ind w:left="284" w:hanging="284"/>
        <w:rPr>
          <w:b/>
          <w:bCs/>
          <w:sz w:val="32"/>
          <w:szCs w:val="32"/>
        </w:rPr>
      </w:pPr>
      <w:r>
        <w:rPr>
          <w:b/>
          <w:bCs/>
          <w:sz w:val="32"/>
          <w:szCs w:val="32"/>
        </w:rPr>
        <w:t xml:space="preserve">                                           РЕШЕНИЕ</w:t>
      </w:r>
    </w:p>
    <w:p w:rsidR="00FF6EFE" w:rsidRDefault="00FF6EFE" w:rsidP="00FF6EFE">
      <w:pPr>
        <w:pStyle w:val="21"/>
        <w:ind w:left="284" w:hanging="284"/>
        <w:jc w:val="left"/>
      </w:pPr>
      <w:r>
        <w:rPr>
          <w:sz w:val="32"/>
          <w:szCs w:val="32"/>
        </w:rPr>
        <w:t xml:space="preserve">                                        КЫВКÖРТÖД</w:t>
      </w:r>
    </w:p>
    <w:p w:rsidR="00FF6EFE" w:rsidRDefault="00FF6EFE" w:rsidP="00FF6EFE">
      <w:pPr>
        <w:pStyle w:val="31"/>
        <w:ind w:right="0"/>
        <w:rPr>
          <w:sz w:val="28"/>
          <w:szCs w:val="28"/>
        </w:rPr>
      </w:pPr>
      <w:r>
        <w:t xml:space="preserve">       </w:t>
      </w:r>
    </w:p>
    <w:p w:rsidR="00FF6EFE" w:rsidRPr="00227A9D" w:rsidRDefault="00FF6EFE" w:rsidP="00FF6EFE">
      <w:pPr>
        <w:pStyle w:val="31"/>
        <w:ind w:right="0"/>
        <w:jc w:val="both"/>
        <w:rPr>
          <w:sz w:val="28"/>
          <w:szCs w:val="28"/>
        </w:rPr>
      </w:pPr>
      <w:r>
        <w:rPr>
          <w:sz w:val="28"/>
          <w:szCs w:val="28"/>
        </w:rPr>
        <w:t xml:space="preserve">                                                                                         </w:t>
      </w:r>
    </w:p>
    <w:p w:rsidR="00FF6EFE" w:rsidRDefault="00FF6EFE" w:rsidP="00FF6EFE">
      <w:pPr>
        <w:ind w:left="-142" w:right="-143"/>
        <w:rPr>
          <w:sz w:val="28"/>
          <w:szCs w:val="28"/>
        </w:rPr>
      </w:pPr>
      <w:r>
        <w:rPr>
          <w:sz w:val="28"/>
          <w:szCs w:val="28"/>
        </w:rPr>
        <w:t xml:space="preserve"> </w:t>
      </w:r>
      <w:r>
        <w:rPr>
          <w:sz w:val="28"/>
          <w:szCs w:val="28"/>
          <w:u w:val="single"/>
        </w:rPr>
        <w:t xml:space="preserve">            </w:t>
      </w:r>
      <w:r w:rsidR="00B51EEC">
        <w:rPr>
          <w:sz w:val="28"/>
          <w:szCs w:val="28"/>
          <w:u w:val="single"/>
        </w:rPr>
        <w:t xml:space="preserve">       </w:t>
      </w:r>
      <w:r>
        <w:rPr>
          <w:sz w:val="28"/>
          <w:szCs w:val="28"/>
          <w:u w:val="single"/>
        </w:rPr>
        <w:t>2017 г.</w:t>
      </w:r>
      <w:r>
        <w:rPr>
          <w:sz w:val="28"/>
          <w:szCs w:val="28"/>
        </w:rPr>
        <w:t xml:space="preserve">                                                                                      №  </w:t>
      </w:r>
      <w:r>
        <w:rPr>
          <w:sz w:val="28"/>
          <w:szCs w:val="28"/>
          <w:lang w:val="en-US"/>
        </w:rPr>
        <w:t>IV</w:t>
      </w:r>
      <w:r>
        <w:rPr>
          <w:sz w:val="28"/>
          <w:szCs w:val="28"/>
        </w:rPr>
        <w:t xml:space="preserve"> –   </w:t>
      </w:r>
    </w:p>
    <w:p w:rsidR="00FF6EFE" w:rsidRDefault="00FF6EFE" w:rsidP="00FF6EFE">
      <w:pPr>
        <w:ind w:left="-426"/>
        <w:rPr>
          <w:sz w:val="16"/>
          <w:szCs w:val="16"/>
        </w:rPr>
      </w:pPr>
      <w:r>
        <w:rPr>
          <w:sz w:val="16"/>
          <w:szCs w:val="16"/>
        </w:rPr>
        <w:t xml:space="preserve">          с. </w:t>
      </w:r>
      <w:r w:rsidR="00B51EEC">
        <w:rPr>
          <w:sz w:val="16"/>
          <w:szCs w:val="16"/>
        </w:rPr>
        <w:t>Визинга</w:t>
      </w:r>
      <w:r>
        <w:rPr>
          <w:sz w:val="16"/>
          <w:szCs w:val="16"/>
        </w:rPr>
        <w:t>, Республика  Коми</w:t>
      </w:r>
    </w:p>
    <w:p w:rsidR="00FF6EFE" w:rsidRDefault="00FF6EFE" w:rsidP="00FF6EFE"/>
    <w:p w:rsidR="00FF6EFE" w:rsidRDefault="00FF6EFE" w:rsidP="00FF6EFE"/>
    <w:p w:rsidR="00FF6EFE" w:rsidRDefault="00FF6EFE" w:rsidP="00FF6EFE">
      <w:pPr>
        <w:ind w:right="4252"/>
        <w:jc w:val="both"/>
        <w:rPr>
          <w:sz w:val="28"/>
          <w:szCs w:val="28"/>
        </w:rPr>
      </w:pPr>
      <w:r>
        <w:rPr>
          <w:sz w:val="28"/>
          <w:szCs w:val="28"/>
        </w:rPr>
        <w:t xml:space="preserve">Об утверждении </w:t>
      </w:r>
      <w:r w:rsidR="00B77E87">
        <w:rPr>
          <w:sz w:val="28"/>
          <w:szCs w:val="28"/>
        </w:rPr>
        <w:t>П</w:t>
      </w:r>
      <w:r w:rsidR="00B77E87" w:rsidRPr="00B77E87">
        <w:rPr>
          <w:sz w:val="28"/>
          <w:szCs w:val="28"/>
        </w:rPr>
        <w:t>орядк</w:t>
      </w:r>
      <w:r w:rsidR="00B77E87">
        <w:rPr>
          <w:sz w:val="28"/>
          <w:szCs w:val="28"/>
        </w:rPr>
        <w:t>а</w:t>
      </w:r>
      <w:r w:rsidR="00B77E87" w:rsidRPr="00B77E87">
        <w:rPr>
          <w:sz w:val="28"/>
          <w:szCs w:val="28"/>
        </w:rPr>
        <w:t xml:space="preserve"> назначения и проведения опроса граждан на территори</w:t>
      </w:r>
      <w:r w:rsidR="00B77E87">
        <w:rPr>
          <w:sz w:val="28"/>
          <w:szCs w:val="28"/>
        </w:rPr>
        <w:t xml:space="preserve">и муниципального образования </w:t>
      </w:r>
      <w:r>
        <w:rPr>
          <w:sz w:val="28"/>
          <w:szCs w:val="28"/>
        </w:rPr>
        <w:t>сельского поселения «</w:t>
      </w:r>
      <w:r w:rsidR="00B51EEC">
        <w:rPr>
          <w:sz w:val="28"/>
          <w:szCs w:val="28"/>
        </w:rPr>
        <w:t>Визинга</w:t>
      </w:r>
      <w:r>
        <w:rPr>
          <w:sz w:val="28"/>
          <w:szCs w:val="28"/>
        </w:rPr>
        <w:t>»</w:t>
      </w:r>
    </w:p>
    <w:p w:rsidR="00FF6EFE" w:rsidRDefault="00FF6EFE" w:rsidP="00FF6EFE">
      <w:pPr>
        <w:jc w:val="both"/>
        <w:rPr>
          <w:sz w:val="28"/>
          <w:szCs w:val="28"/>
        </w:rPr>
      </w:pPr>
    </w:p>
    <w:p w:rsidR="00FF6EFE" w:rsidRDefault="00FF6EFE" w:rsidP="00FF6EFE">
      <w:pPr>
        <w:jc w:val="both"/>
        <w:rPr>
          <w:sz w:val="28"/>
          <w:szCs w:val="28"/>
        </w:rPr>
      </w:pPr>
    </w:p>
    <w:p w:rsidR="00FF6EFE" w:rsidRDefault="00FF6EFE" w:rsidP="00FF6EFE">
      <w:pPr>
        <w:ind w:right="-143"/>
        <w:jc w:val="both"/>
        <w:rPr>
          <w:sz w:val="28"/>
          <w:szCs w:val="28"/>
        </w:rPr>
      </w:pPr>
      <w:r>
        <w:rPr>
          <w:sz w:val="28"/>
          <w:szCs w:val="28"/>
        </w:rPr>
        <w:t xml:space="preserve">  </w:t>
      </w:r>
    </w:p>
    <w:p w:rsidR="00FF6EFE" w:rsidRPr="00F72FAF" w:rsidRDefault="00FF6EFE" w:rsidP="00FF6EFE">
      <w:pPr>
        <w:pStyle w:val="ConsPlusNormal"/>
        <w:widowControl/>
        <w:ind w:right="-143" w:firstLine="540"/>
        <w:jc w:val="both"/>
        <w:rPr>
          <w:rFonts w:ascii="Times New Roman" w:hAnsi="Times New Roman" w:cs="Times New Roman"/>
          <w:sz w:val="28"/>
          <w:szCs w:val="28"/>
        </w:rPr>
      </w:pPr>
      <w:r>
        <w:t xml:space="preserve"> </w:t>
      </w:r>
      <w:r>
        <w:rPr>
          <w:rFonts w:ascii="Times New Roman" w:hAnsi="Times New Roman" w:cs="Times New Roman"/>
          <w:sz w:val="28"/>
          <w:szCs w:val="28"/>
        </w:rPr>
        <w:t xml:space="preserve">Руководствуясь </w:t>
      </w:r>
      <w:r w:rsidR="00B77E87">
        <w:rPr>
          <w:rFonts w:ascii="Times New Roman" w:hAnsi="Times New Roman" w:cs="Times New Roman"/>
          <w:sz w:val="28"/>
          <w:szCs w:val="28"/>
        </w:rPr>
        <w:t xml:space="preserve">частью 4 статьи 31 </w:t>
      </w:r>
      <w:r>
        <w:rPr>
          <w:rFonts w:ascii="Times New Roman" w:hAnsi="Times New Roman" w:cs="Times New Roman"/>
          <w:sz w:val="28"/>
          <w:szCs w:val="28"/>
        </w:rPr>
        <w:t>Федеральн</w:t>
      </w:r>
      <w:r w:rsidR="00B77E87">
        <w:rPr>
          <w:rFonts w:ascii="Times New Roman" w:hAnsi="Times New Roman" w:cs="Times New Roman"/>
          <w:sz w:val="28"/>
          <w:szCs w:val="28"/>
        </w:rPr>
        <w:t>ого</w:t>
      </w:r>
      <w:r>
        <w:rPr>
          <w:rFonts w:ascii="Times New Roman" w:hAnsi="Times New Roman" w:cs="Times New Roman"/>
          <w:sz w:val="28"/>
          <w:szCs w:val="28"/>
        </w:rPr>
        <w:t xml:space="preserve"> закон</w:t>
      </w:r>
      <w:r w:rsidR="00B77E87">
        <w:rPr>
          <w:rFonts w:ascii="Times New Roman" w:hAnsi="Times New Roman" w:cs="Times New Roman"/>
          <w:sz w:val="28"/>
          <w:szCs w:val="28"/>
        </w:rPr>
        <w:t>а</w:t>
      </w:r>
      <w:r>
        <w:rPr>
          <w:rFonts w:ascii="Times New Roman" w:hAnsi="Times New Roman" w:cs="Times New Roman"/>
          <w:sz w:val="28"/>
          <w:szCs w:val="28"/>
        </w:rPr>
        <w:t xml:space="preserve"> </w:t>
      </w:r>
      <w:r w:rsidR="00B77E87">
        <w:rPr>
          <w:rFonts w:ascii="Times New Roman" w:hAnsi="Times New Roman" w:cs="Times New Roman"/>
          <w:sz w:val="28"/>
          <w:szCs w:val="28"/>
        </w:rPr>
        <w:t>от 06.10.2003 №</w:t>
      </w:r>
      <w:r>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w:t>
      </w:r>
      <w:r w:rsidR="00B77E87">
        <w:rPr>
          <w:rFonts w:ascii="Times New Roman" w:hAnsi="Times New Roman" w:cs="Times New Roman"/>
          <w:sz w:val="28"/>
          <w:szCs w:val="28"/>
        </w:rPr>
        <w:t xml:space="preserve">Законом Республики Коми от 03.03.2017 № 15-РЗ «О </w:t>
      </w:r>
      <w:r w:rsidR="00B77E87" w:rsidRPr="00DE2E61">
        <w:rPr>
          <w:rFonts w:ascii="Times New Roman" w:hAnsi="Times New Roman" w:cs="Times New Roman"/>
          <w:sz w:val="28"/>
          <w:szCs w:val="28"/>
        </w:rPr>
        <w:t>порядке назначения и проведения опроса граждан на территори</w:t>
      </w:r>
      <w:r w:rsidR="00B77E87">
        <w:rPr>
          <w:rFonts w:ascii="Times New Roman" w:hAnsi="Times New Roman" w:cs="Times New Roman"/>
          <w:sz w:val="28"/>
          <w:szCs w:val="28"/>
        </w:rPr>
        <w:t>ях муниципальных образований в Республике К</w:t>
      </w:r>
      <w:r w:rsidR="00B77E87" w:rsidRPr="00DE2E61">
        <w:rPr>
          <w:rFonts w:ascii="Times New Roman" w:hAnsi="Times New Roman" w:cs="Times New Roman"/>
          <w:sz w:val="28"/>
          <w:szCs w:val="28"/>
        </w:rPr>
        <w:t>оми</w:t>
      </w:r>
      <w:r w:rsidR="00B77E87">
        <w:rPr>
          <w:rFonts w:ascii="Times New Roman" w:hAnsi="Times New Roman" w:cs="Times New Roman"/>
          <w:sz w:val="28"/>
          <w:szCs w:val="28"/>
        </w:rPr>
        <w:t>»</w:t>
      </w:r>
      <w:r>
        <w:rPr>
          <w:rFonts w:ascii="Times New Roman" w:hAnsi="Times New Roman" w:cs="Times New Roman"/>
          <w:sz w:val="28"/>
          <w:szCs w:val="28"/>
        </w:rPr>
        <w:t>,</w:t>
      </w:r>
    </w:p>
    <w:p w:rsidR="00FF6EFE" w:rsidRDefault="00FF6EFE" w:rsidP="00FF6EFE">
      <w:pPr>
        <w:ind w:right="-143"/>
        <w:jc w:val="center"/>
        <w:rPr>
          <w:sz w:val="28"/>
          <w:szCs w:val="28"/>
        </w:rPr>
      </w:pPr>
    </w:p>
    <w:p w:rsidR="00FF6EFE" w:rsidRDefault="00FF6EFE" w:rsidP="00FF6EFE">
      <w:pPr>
        <w:ind w:right="-143"/>
        <w:jc w:val="center"/>
        <w:rPr>
          <w:b/>
          <w:sz w:val="28"/>
          <w:szCs w:val="28"/>
          <w:u w:val="single"/>
        </w:rPr>
      </w:pPr>
      <w:r>
        <w:rPr>
          <w:sz w:val="28"/>
          <w:szCs w:val="28"/>
        </w:rPr>
        <w:t>Совет сельского поселения «</w:t>
      </w:r>
      <w:r w:rsidR="00B51EEC">
        <w:rPr>
          <w:sz w:val="28"/>
          <w:szCs w:val="28"/>
        </w:rPr>
        <w:t>Визинга</w:t>
      </w:r>
      <w:r>
        <w:rPr>
          <w:sz w:val="28"/>
          <w:szCs w:val="28"/>
        </w:rPr>
        <w:t xml:space="preserve">» </w:t>
      </w:r>
      <w:r>
        <w:rPr>
          <w:b/>
          <w:sz w:val="28"/>
          <w:szCs w:val="28"/>
          <w:u w:val="single"/>
        </w:rPr>
        <w:t>РЕШИЛ:</w:t>
      </w:r>
    </w:p>
    <w:p w:rsidR="00FF6EFE" w:rsidRDefault="00FF6EFE" w:rsidP="00FF6EFE">
      <w:pPr>
        <w:ind w:right="-143"/>
        <w:rPr>
          <w:sz w:val="28"/>
          <w:szCs w:val="28"/>
        </w:rPr>
      </w:pPr>
    </w:p>
    <w:p w:rsidR="00FF6EFE" w:rsidRPr="00B77E87" w:rsidRDefault="00B77E87" w:rsidP="00B77E87">
      <w:pPr>
        <w:pStyle w:val="a4"/>
        <w:numPr>
          <w:ilvl w:val="0"/>
          <w:numId w:val="1"/>
        </w:numPr>
        <w:ind w:left="0" w:right="-143" w:firstLine="567"/>
        <w:jc w:val="both"/>
        <w:rPr>
          <w:sz w:val="28"/>
          <w:szCs w:val="28"/>
        </w:rPr>
      </w:pPr>
      <w:r>
        <w:rPr>
          <w:sz w:val="28"/>
          <w:szCs w:val="28"/>
        </w:rPr>
        <w:t xml:space="preserve">Утвердить Порядок </w:t>
      </w:r>
      <w:r w:rsidRPr="00B77E87">
        <w:rPr>
          <w:sz w:val="28"/>
          <w:szCs w:val="28"/>
        </w:rPr>
        <w:t>назначения и проведения опроса граждан на территори</w:t>
      </w:r>
      <w:r>
        <w:rPr>
          <w:sz w:val="28"/>
          <w:szCs w:val="28"/>
        </w:rPr>
        <w:t>и муниципального образования сельского поселения «</w:t>
      </w:r>
      <w:r w:rsidR="00B51EEC">
        <w:rPr>
          <w:sz w:val="28"/>
          <w:szCs w:val="28"/>
        </w:rPr>
        <w:t>Визинга</w:t>
      </w:r>
      <w:r>
        <w:rPr>
          <w:sz w:val="28"/>
          <w:szCs w:val="28"/>
        </w:rPr>
        <w:t xml:space="preserve">» </w:t>
      </w:r>
      <w:r w:rsidR="00626DE5">
        <w:rPr>
          <w:sz w:val="28"/>
          <w:szCs w:val="28"/>
        </w:rPr>
        <w:t>(далее – Порядок)</w:t>
      </w:r>
      <w:r w:rsidR="00502279">
        <w:rPr>
          <w:sz w:val="28"/>
          <w:szCs w:val="28"/>
        </w:rPr>
        <w:t xml:space="preserve"> </w:t>
      </w:r>
      <w:r>
        <w:rPr>
          <w:sz w:val="28"/>
          <w:szCs w:val="28"/>
        </w:rPr>
        <w:t>согласно приложению.</w:t>
      </w:r>
      <w:r w:rsidR="00FF6EFE" w:rsidRPr="00B77E87">
        <w:rPr>
          <w:sz w:val="28"/>
          <w:szCs w:val="28"/>
        </w:rPr>
        <w:t xml:space="preserve"> </w:t>
      </w:r>
    </w:p>
    <w:p w:rsidR="00FF6EFE" w:rsidRDefault="00FF6EFE" w:rsidP="00B77E87">
      <w:pPr>
        <w:ind w:right="-143" w:firstLine="567"/>
        <w:jc w:val="both"/>
        <w:rPr>
          <w:sz w:val="28"/>
          <w:szCs w:val="28"/>
        </w:rPr>
      </w:pPr>
      <w:r>
        <w:rPr>
          <w:sz w:val="28"/>
          <w:szCs w:val="28"/>
        </w:rPr>
        <w:t xml:space="preserve"> </w:t>
      </w:r>
    </w:p>
    <w:p w:rsidR="00FF6EFE" w:rsidRDefault="00FF6EFE" w:rsidP="00FF6EFE">
      <w:pPr>
        <w:ind w:right="-143" w:firstLine="567"/>
        <w:jc w:val="both"/>
        <w:rPr>
          <w:sz w:val="28"/>
          <w:szCs w:val="28"/>
        </w:rPr>
      </w:pPr>
      <w:r>
        <w:rPr>
          <w:sz w:val="28"/>
          <w:szCs w:val="28"/>
        </w:rPr>
        <w:t xml:space="preserve">2. </w:t>
      </w:r>
      <w:r w:rsidR="00B77E87">
        <w:rPr>
          <w:sz w:val="28"/>
          <w:szCs w:val="28"/>
        </w:rPr>
        <w:t xml:space="preserve">Решение вступает в силу со дня его </w:t>
      </w:r>
      <w:r w:rsidR="00502279">
        <w:rPr>
          <w:sz w:val="28"/>
          <w:szCs w:val="28"/>
        </w:rPr>
        <w:t>обнародования</w:t>
      </w:r>
      <w:r>
        <w:rPr>
          <w:sz w:val="28"/>
          <w:szCs w:val="28"/>
        </w:rPr>
        <w:t>.</w:t>
      </w:r>
    </w:p>
    <w:p w:rsidR="00FF6EFE" w:rsidRDefault="00FF6EFE" w:rsidP="00FF6EFE">
      <w:pPr>
        <w:ind w:right="-143"/>
        <w:jc w:val="both"/>
        <w:rPr>
          <w:sz w:val="28"/>
          <w:szCs w:val="28"/>
        </w:rPr>
      </w:pPr>
    </w:p>
    <w:p w:rsidR="00FF6EFE" w:rsidRDefault="00FF6EFE" w:rsidP="00FF6EFE">
      <w:pPr>
        <w:ind w:right="-143"/>
        <w:jc w:val="both"/>
        <w:rPr>
          <w:sz w:val="28"/>
          <w:szCs w:val="28"/>
        </w:rPr>
      </w:pPr>
    </w:p>
    <w:p w:rsidR="00FF6EFE" w:rsidRDefault="00FF6EFE" w:rsidP="00FF6EFE">
      <w:pPr>
        <w:ind w:right="-143"/>
        <w:jc w:val="both"/>
        <w:rPr>
          <w:sz w:val="28"/>
          <w:szCs w:val="28"/>
        </w:rPr>
      </w:pPr>
    </w:p>
    <w:p w:rsidR="000A1180" w:rsidRDefault="000A1180" w:rsidP="000A1180">
      <w:pPr>
        <w:tabs>
          <w:tab w:val="center" w:pos="4949"/>
        </w:tabs>
        <w:ind w:right="-81"/>
        <w:jc w:val="both"/>
        <w:rPr>
          <w:sz w:val="28"/>
          <w:szCs w:val="28"/>
        </w:rPr>
      </w:pPr>
      <w:r>
        <w:rPr>
          <w:sz w:val="28"/>
          <w:szCs w:val="28"/>
        </w:rPr>
        <w:t xml:space="preserve">Заместитель председатель Совета </w:t>
      </w:r>
    </w:p>
    <w:p w:rsidR="000A1180" w:rsidRDefault="000A1180" w:rsidP="000A1180">
      <w:pPr>
        <w:tabs>
          <w:tab w:val="center" w:pos="4949"/>
        </w:tabs>
        <w:ind w:right="-81"/>
        <w:jc w:val="both"/>
        <w:rPr>
          <w:sz w:val="28"/>
          <w:szCs w:val="28"/>
        </w:rPr>
      </w:pPr>
      <w:r>
        <w:rPr>
          <w:sz w:val="28"/>
          <w:szCs w:val="28"/>
        </w:rPr>
        <w:t>сельского поселения                                                            И.А.Кретов</w:t>
      </w:r>
    </w:p>
    <w:p w:rsidR="00FF6EFE" w:rsidRDefault="00FF6EFE" w:rsidP="00FF6EFE">
      <w:pPr>
        <w:jc w:val="both"/>
        <w:rPr>
          <w:sz w:val="28"/>
          <w:szCs w:val="28"/>
        </w:rPr>
      </w:pPr>
    </w:p>
    <w:p w:rsidR="00FF6EFE" w:rsidRDefault="00FF6EFE" w:rsidP="00FF6EFE">
      <w:pPr>
        <w:jc w:val="both"/>
        <w:rPr>
          <w:sz w:val="28"/>
          <w:szCs w:val="28"/>
        </w:rPr>
      </w:pPr>
    </w:p>
    <w:p w:rsidR="00FF6EFE" w:rsidRDefault="00FF6EFE" w:rsidP="00FF6EFE">
      <w:pPr>
        <w:jc w:val="both"/>
        <w:rPr>
          <w:sz w:val="28"/>
          <w:szCs w:val="28"/>
        </w:rPr>
      </w:pPr>
    </w:p>
    <w:p w:rsidR="00FF6EFE" w:rsidRDefault="00FF6EFE" w:rsidP="00FF6EFE">
      <w:pPr>
        <w:jc w:val="both"/>
        <w:rPr>
          <w:sz w:val="28"/>
          <w:szCs w:val="28"/>
        </w:rPr>
      </w:pPr>
    </w:p>
    <w:p w:rsidR="00FF6EFE" w:rsidRDefault="00FF6EFE" w:rsidP="00FF6EFE">
      <w:pPr>
        <w:spacing w:before="100" w:beforeAutospacing="1" w:after="100" w:afterAutospacing="1"/>
        <w:jc w:val="right"/>
      </w:pPr>
    </w:p>
    <w:p w:rsidR="00FF6EFE" w:rsidRDefault="00FF6EFE" w:rsidP="00DE2E61">
      <w:pPr>
        <w:spacing w:before="100" w:beforeAutospacing="1" w:after="100" w:afterAutospacing="1"/>
        <w:jc w:val="center"/>
      </w:pPr>
    </w:p>
    <w:p w:rsidR="00B77E87" w:rsidRDefault="00B77E87" w:rsidP="00DE2E61">
      <w:pPr>
        <w:spacing w:before="100" w:beforeAutospacing="1" w:after="100" w:afterAutospacing="1"/>
        <w:jc w:val="center"/>
      </w:pPr>
    </w:p>
    <w:p w:rsidR="00B77E87" w:rsidRDefault="00B77E87" w:rsidP="00DE2E61">
      <w:pPr>
        <w:spacing w:before="100" w:beforeAutospacing="1" w:after="100" w:afterAutospacing="1"/>
        <w:jc w:val="center"/>
      </w:pPr>
    </w:p>
    <w:p w:rsidR="00B77E87" w:rsidRDefault="00B77E87" w:rsidP="00B77E87">
      <w:pPr>
        <w:jc w:val="right"/>
      </w:pPr>
      <w:r>
        <w:lastRenderedPageBreak/>
        <w:t>УТВЕРЖДЕН</w:t>
      </w:r>
    </w:p>
    <w:p w:rsidR="00B77E87" w:rsidRDefault="00B77E87" w:rsidP="00B77E87">
      <w:pPr>
        <w:jc w:val="right"/>
      </w:pPr>
      <w:r>
        <w:t xml:space="preserve">решением Совета сельского </w:t>
      </w:r>
    </w:p>
    <w:p w:rsidR="00B77E87" w:rsidRDefault="00B77E87" w:rsidP="00B77E87">
      <w:pPr>
        <w:jc w:val="right"/>
      </w:pPr>
      <w:r>
        <w:t>поселения «</w:t>
      </w:r>
      <w:r w:rsidR="00B51EEC">
        <w:t>Визинга</w:t>
      </w:r>
      <w:r>
        <w:t xml:space="preserve">» </w:t>
      </w:r>
    </w:p>
    <w:p w:rsidR="00B77E87" w:rsidRDefault="00B77E87" w:rsidP="00B77E87">
      <w:pPr>
        <w:jc w:val="right"/>
      </w:pPr>
      <w:r>
        <w:t xml:space="preserve">от </w:t>
      </w:r>
      <w:r w:rsidR="00154DEC">
        <w:t>___________________</w:t>
      </w:r>
      <w:r>
        <w:t xml:space="preserve"> 2017 г. № _</w:t>
      </w:r>
      <w:r w:rsidR="00154DEC">
        <w:t>___</w:t>
      </w:r>
      <w:r>
        <w:t>_</w:t>
      </w:r>
    </w:p>
    <w:p w:rsidR="00B77E87" w:rsidRDefault="00B77E87" w:rsidP="00B77E87">
      <w:pPr>
        <w:jc w:val="right"/>
      </w:pPr>
      <w:r>
        <w:t>(приложение)</w:t>
      </w:r>
    </w:p>
    <w:p w:rsidR="00A9750E" w:rsidRDefault="00A9750E" w:rsidP="00B77E87">
      <w:pPr>
        <w:jc w:val="center"/>
        <w:rPr>
          <w:b/>
        </w:rPr>
      </w:pPr>
    </w:p>
    <w:p w:rsidR="00A9750E" w:rsidRDefault="00B77E87" w:rsidP="00B77E87">
      <w:pPr>
        <w:jc w:val="center"/>
        <w:rPr>
          <w:b/>
        </w:rPr>
      </w:pPr>
      <w:r w:rsidRPr="00A9750E">
        <w:rPr>
          <w:b/>
        </w:rPr>
        <w:t xml:space="preserve">Порядок назначения и проведения опроса граждан на территории </w:t>
      </w:r>
    </w:p>
    <w:p w:rsidR="00DE2E61" w:rsidRPr="00DE2E61" w:rsidRDefault="00B77E87" w:rsidP="00B77E87">
      <w:pPr>
        <w:spacing w:after="100" w:afterAutospacing="1"/>
        <w:jc w:val="center"/>
        <w:rPr>
          <w:b/>
        </w:rPr>
      </w:pPr>
      <w:r w:rsidRPr="00A9750E">
        <w:rPr>
          <w:b/>
        </w:rPr>
        <w:t>муниципального образования сельского поселения «</w:t>
      </w:r>
      <w:r w:rsidR="00B51EEC">
        <w:rPr>
          <w:b/>
        </w:rPr>
        <w:t>Визинга</w:t>
      </w:r>
      <w:r w:rsidRPr="00A9750E">
        <w:rPr>
          <w:b/>
        </w:rPr>
        <w:t>»</w:t>
      </w:r>
    </w:p>
    <w:p w:rsidR="00B77E87" w:rsidRDefault="00B77E87" w:rsidP="00B77E87">
      <w:pPr>
        <w:spacing w:before="100" w:beforeAutospacing="1"/>
        <w:ind w:firstLine="567"/>
        <w:jc w:val="both"/>
      </w:pPr>
      <w:r>
        <w:t xml:space="preserve">1. </w:t>
      </w:r>
      <w:r w:rsidR="00DE2E61" w:rsidRPr="00DE2E61">
        <w:t xml:space="preserve">Настоящий </w:t>
      </w:r>
      <w:r>
        <w:t>Порядок</w:t>
      </w:r>
      <w:r w:rsidR="00DE2E61" w:rsidRPr="00DE2E61">
        <w:t xml:space="preserve"> регулирует некоторые вопросы назначения и проведения опроса граждан на территори</w:t>
      </w:r>
      <w:r>
        <w:t>и</w:t>
      </w:r>
      <w:r w:rsidR="00DE2E61" w:rsidRPr="00DE2E61">
        <w:t xml:space="preserve"> </w:t>
      </w:r>
      <w:r>
        <w:t>сельского поселения «</w:t>
      </w:r>
      <w:r w:rsidR="00B51EEC">
        <w:t>Визинга</w:t>
      </w:r>
      <w:r>
        <w:t>».</w:t>
      </w:r>
    </w:p>
    <w:p w:rsidR="00B77E87" w:rsidRDefault="00B77E87" w:rsidP="00FC1E55">
      <w:pPr>
        <w:ind w:firstLine="567"/>
        <w:jc w:val="both"/>
      </w:pPr>
      <w:r>
        <w:t>2</w:t>
      </w:r>
      <w:r w:rsidR="00DE2E61" w:rsidRPr="00DE2E61">
        <w:t xml:space="preserve">. Опрос граждан (далее - опрос) проводится на всей территории </w:t>
      </w:r>
      <w:r>
        <w:t>муниципального образования сельского поселения «</w:t>
      </w:r>
      <w:r w:rsidR="00B51EEC">
        <w:t>Визинга</w:t>
      </w:r>
      <w:r>
        <w:t>»</w:t>
      </w:r>
      <w:r w:rsidR="00DE2E61" w:rsidRPr="00DE2E61">
        <w:t xml:space="preserve"> (далее - муниципальное образование) или на части его территории для выявления мнения населения и его учета при принятии решений органами местного самоуправления в Республике Коми и должностными лицами местного самоуправления в Республике Коми, а также органами государс</w:t>
      </w:r>
      <w:r>
        <w:t>твенной власти Республики Коми.</w:t>
      </w:r>
    </w:p>
    <w:p w:rsidR="00DE2E61" w:rsidRPr="00DE2E61" w:rsidRDefault="00B77E87" w:rsidP="00FC1E55">
      <w:pPr>
        <w:ind w:firstLine="567"/>
        <w:jc w:val="both"/>
      </w:pPr>
      <w:r>
        <w:t>3</w:t>
      </w:r>
      <w:r w:rsidR="00DE2E61" w:rsidRPr="00DE2E61">
        <w:t>. Результаты опроса носят рекомендательный характер.</w:t>
      </w:r>
    </w:p>
    <w:p w:rsidR="00DE2E61" w:rsidRPr="00DE2E61" w:rsidRDefault="00626DE5" w:rsidP="00FC1E55">
      <w:pPr>
        <w:ind w:firstLine="567"/>
        <w:jc w:val="both"/>
      </w:pPr>
      <w:r>
        <w:t>4</w:t>
      </w:r>
      <w:r w:rsidR="00DE2E61" w:rsidRPr="00DE2E61">
        <w:t xml:space="preserve">. Подготовка, проведение и установление результатов опроса осуществляются на основе принципов законности, открытости и гласности, а также с соблюдением требований </w:t>
      </w:r>
      <w:hyperlink r:id="rId5" w:history="1">
        <w:r w:rsidR="00DE2E61" w:rsidRPr="00DE2E61">
          <w:rPr>
            <w:color w:val="0000FF"/>
            <w:u w:val="single"/>
          </w:rPr>
          <w:t>Федерального закона "О персональных данных"</w:t>
        </w:r>
      </w:hyperlink>
      <w:r w:rsidR="00DE2E61" w:rsidRPr="00DE2E61">
        <w:t>.</w:t>
      </w:r>
    </w:p>
    <w:p w:rsidR="00626DE5" w:rsidRDefault="00626DE5" w:rsidP="00FC1E55">
      <w:pPr>
        <w:ind w:firstLine="567"/>
        <w:jc w:val="both"/>
      </w:pPr>
      <w:r>
        <w:t>5</w:t>
      </w:r>
      <w:r w:rsidR="00DE2E61" w:rsidRPr="00DE2E61">
        <w:t>. В опросе имеют право участвовать жители муниципального образования, обладающие избирательным правом (далее - граждане).</w:t>
      </w:r>
    </w:p>
    <w:p w:rsidR="00DE2E61" w:rsidRPr="00DE2E61" w:rsidRDefault="00626DE5" w:rsidP="00FC1E55">
      <w:pPr>
        <w:ind w:firstLine="567"/>
        <w:jc w:val="both"/>
      </w:pPr>
      <w:r>
        <w:t>6</w:t>
      </w:r>
      <w:r w:rsidR="00DE2E61" w:rsidRPr="00DE2E61">
        <w:t>. Каждый гражданин обладает одним голосом и учас</w:t>
      </w:r>
      <w:r w:rsidR="00A9750E">
        <w:t>твует в опросе непосредственно.</w:t>
      </w:r>
      <w:r w:rsidR="00DE2E61" w:rsidRPr="00DE2E61">
        <w:br/>
      </w:r>
      <w:r w:rsidR="00A9750E">
        <w:t xml:space="preserve">         </w:t>
      </w:r>
      <w:r>
        <w:t>7</w:t>
      </w:r>
      <w:r w:rsidR="00DE2E61" w:rsidRPr="00DE2E61">
        <w:t>. Участие в опросе является свободным и добровольным.</w:t>
      </w:r>
    </w:p>
    <w:p w:rsidR="00626DE5" w:rsidRDefault="00626DE5" w:rsidP="00FC1E55">
      <w:pPr>
        <w:ind w:firstLine="567"/>
        <w:jc w:val="both"/>
      </w:pPr>
      <w:r>
        <w:t>8</w:t>
      </w:r>
      <w:r w:rsidR="00DE2E61" w:rsidRPr="00DE2E61">
        <w:t>. Опрос проводится по инициативе:</w:t>
      </w:r>
    </w:p>
    <w:p w:rsidR="00626DE5" w:rsidRDefault="00DE2E61" w:rsidP="00FC1E55">
      <w:pPr>
        <w:ind w:firstLine="567"/>
        <w:jc w:val="both"/>
      </w:pPr>
      <w:r w:rsidRPr="00DE2E61">
        <w:t>1) представительного органа муниципального образования -</w:t>
      </w:r>
      <w:r w:rsidR="00A9750E">
        <w:t xml:space="preserve"> по вопросам местного значения;</w:t>
      </w:r>
      <w:r w:rsidRPr="00DE2E61">
        <w:br/>
      </w:r>
      <w:r w:rsidR="00A9750E">
        <w:t xml:space="preserve">         </w:t>
      </w:r>
      <w:r w:rsidRPr="00DE2E61">
        <w:t>2) главы муниципального образования - по вопросам местного значения;</w:t>
      </w:r>
    </w:p>
    <w:p w:rsidR="00626DE5" w:rsidRDefault="00DE2E61" w:rsidP="00FC1E55">
      <w:pPr>
        <w:ind w:firstLine="567"/>
        <w:jc w:val="both"/>
      </w:pPr>
      <w:r w:rsidRPr="00DE2E61">
        <w:t>3) органов государственной власти Республики Коми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626DE5" w:rsidRDefault="00626DE5" w:rsidP="00FC1E55">
      <w:pPr>
        <w:ind w:firstLine="567"/>
        <w:jc w:val="both"/>
      </w:pPr>
      <w:r>
        <w:t>9</w:t>
      </w:r>
      <w:r w:rsidR="00DE2E61" w:rsidRPr="00DE2E61">
        <w:t xml:space="preserve">. Инициаторы проведения опроса, указанные в пунктах 2 и 3 части </w:t>
      </w:r>
      <w:r>
        <w:t>8</w:t>
      </w:r>
      <w:r w:rsidR="00DE2E61" w:rsidRPr="00DE2E61">
        <w:t xml:space="preserve"> настояще</w:t>
      </w:r>
      <w:r>
        <w:t>го</w:t>
      </w:r>
      <w:r w:rsidR="00DE2E61" w:rsidRPr="00DE2E61">
        <w:t xml:space="preserve"> </w:t>
      </w:r>
      <w:r>
        <w:t>Порядка</w:t>
      </w:r>
      <w:r w:rsidR="00DE2E61" w:rsidRPr="00DE2E61">
        <w:t>, направляют в представительный орган муниципального образования предложение о проведении опроса.</w:t>
      </w:r>
    </w:p>
    <w:p w:rsidR="00626DE5" w:rsidRDefault="00DE2E61" w:rsidP="00FC1E55">
      <w:pPr>
        <w:ind w:firstLine="567"/>
        <w:jc w:val="both"/>
      </w:pPr>
      <w:r w:rsidRPr="00DE2E61">
        <w:t>В предложении о проведении опроса указываются: цель опроса; формулировка вопроса (вопросов), предлагаемого (предлагаемых) при проведении опроса; территория опроса; предполагаемая дата проведения опроса.</w:t>
      </w:r>
    </w:p>
    <w:p w:rsidR="00626DE5" w:rsidRDefault="00626DE5" w:rsidP="00FC1E55">
      <w:pPr>
        <w:ind w:firstLine="567"/>
        <w:jc w:val="both"/>
      </w:pPr>
      <w:r>
        <w:t>10</w:t>
      </w:r>
      <w:r w:rsidR="00DE2E61" w:rsidRPr="00DE2E61">
        <w:t>. Предложение о проведении опроса подлежит рассмотрению в установленном порядке на ближайшем после даты поступления указанного предложения заседании представительного органа муниципального образования.</w:t>
      </w:r>
    </w:p>
    <w:p w:rsidR="00DE2E61" w:rsidRPr="00DE2E61" w:rsidRDefault="00626DE5" w:rsidP="00FC1E55">
      <w:pPr>
        <w:ind w:firstLine="567"/>
        <w:jc w:val="both"/>
      </w:pPr>
      <w:r>
        <w:t>11</w:t>
      </w:r>
      <w:r w:rsidR="00DE2E61" w:rsidRPr="00DE2E61">
        <w:t>. Инициаторы проведения опроса вправе отозвать свое предложение о проведении опроса до рассмотрения данного вопроса представительным органом мун</w:t>
      </w:r>
      <w:r w:rsidR="00A9750E">
        <w:t>иципального образования.</w:t>
      </w:r>
      <w:r w:rsidR="00DE2E61" w:rsidRPr="00DE2E61">
        <w:br/>
      </w:r>
      <w:r w:rsidR="00A9750E">
        <w:t xml:space="preserve">          </w:t>
      </w:r>
      <w:r>
        <w:t>12</w:t>
      </w:r>
      <w:r w:rsidR="00DE2E61" w:rsidRPr="00DE2E61">
        <w:t>. Отзыв предложения о проведении опроса после принятия решения представительным органом муниципального образования о назначении опроса рассматривается представительным органом муниципального образования в порядке, установленном уставом муниципального образования и (или) нормативным правовым актом представительного органа муниципального образования.</w:t>
      </w:r>
    </w:p>
    <w:p w:rsidR="00626DE5" w:rsidRDefault="00626DE5" w:rsidP="00FC1E55">
      <w:pPr>
        <w:ind w:firstLine="567"/>
        <w:jc w:val="both"/>
      </w:pPr>
      <w:r>
        <w:t>13</w:t>
      </w:r>
      <w:r w:rsidR="00DE2E61" w:rsidRPr="00DE2E61">
        <w:t>. Решение о назначении опроса либо об отказе в его назначении принимается представительным органом муниципального образования.</w:t>
      </w:r>
    </w:p>
    <w:p w:rsidR="00626DE5" w:rsidRDefault="00626DE5" w:rsidP="00FC1E55">
      <w:pPr>
        <w:ind w:firstLine="567"/>
        <w:jc w:val="both"/>
      </w:pPr>
      <w:r>
        <w:lastRenderedPageBreak/>
        <w:t>14</w:t>
      </w:r>
      <w:r w:rsidR="00DE2E61" w:rsidRPr="00DE2E61">
        <w:t xml:space="preserve">. Представительный орган муниципального образования принимает решение об отказе в назначении опроса в случае несоблюдения частей </w:t>
      </w:r>
      <w:r>
        <w:t>8</w:t>
      </w:r>
      <w:r w:rsidR="00DE2E61" w:rsidRPr="00DE2E61">
        <w:t xml:space="preserve"> и </w:t>
      </w:r>
      <w:r>
        <w:t>9</w:t>
      </w:r>
      <w:r w:rsidR="00DE2E61" w:rsidRPr="00DE2E61">
        <w:t xml:space="preserve"> настоящего </w:t>
      </w:r>
      <w:r>
        <w:t>Порядка</w:t>
      </w:r>
      <w:r w:rsidR="00A9750E">
        <w:t>.</w:t>
      </w:r>
      <w:r w:rsidR="00DE2E61" w:rsidRPr="00DE2E61">
        <w:br/>
      </w:r>
      <w:r w:rsidR="00A9750E">
        <w:t xml:space="preserve">          </w:t>
      </w:r>
      <w:r>
        <w:t>15</w:t>
      </w:r>
      <w:r w:rsidR="00DE2E61" w:rsidRPr="00DE2E61">
        <w:t xml:space="preserve">. Инициаторы проведения опроса, указанные в пунктах 2 и 3 части </w:t>
      </w:r>
      <w:r>
        <w:t>8</w:t>
      </w:r>
      <w:r w:rsidR="00DE2E61" w:rsidRPr="00DE2E61">
        <w:t xml:space="preserve"> настоящего </w:t>
      </w:r>
      <w:r>
        <w:t>Порядка</w:t>
      </w:r>
      <w:r w:rsidR="00DE2E61" w:rsidRPr="00DE2E61">
        <w:t>, вправе повторно обратиться в представительный орган муниципального образования с предложением о проведении опроса после устранения причин, послуживших основаниями для отказа в назначении опроса.</w:t>
      </w:r>
    </w:p>
    <w:p w:rsidR="00626DE5" w:rsidRDefault="00626DE5" w:rsidP="00FC1E55">
      <w:pPr>
        <w:ind w:firstLine="567"/>
        <w:jc w:val="both"/>
      </w:pPr>
      <w:r>
        <w:t>16</w:t>
      </w:r>
      <w:r w:rsidR="00DE2E61" w:rsidRPr="00DE2E61">
        <w:t>. В решении представительного органа муниципального образования о назначении опроса указывается территория проведения опроса, а также устанавливаются:</w:t>
      </w:r>
    </w:p>
    <w:p w:rsidR="00626DE5" w:rsidRDefault="00DE2E61" w:rsidP="00FC1E55">
      <w:pPr>
        <w:ind w:firstLine="567"/>
        <w:jc w:val="both"/>
      </w:pPr>
      <w:r w:rsidRPr="00DE2E61">
        <w:t>1) дата и сроки проведения опроса;</w:t>
      </w:r>
    </w:p>
    <w:p w:rsidR="00626DE5" w:rsidRDefault="00DE2E61" w:rsidP="00FC1E55">
      <w:pPr>
        <w:ind w:firstLine="567"/>
        <w:jc w:val="both"/>
      </w:pPr>
      <w:r w:rsidRPr="00DE2E61">
        <w:t>2) формулировка вопроса (вопросов), предлагаемого (предл</w:t>
      </w:r>
      <w:r w:rsidR="00A9750E">
        <w:t>агаемых) при проведении опроса;</w:t>
      </w:r>
      <w:r w:rsidRPr="00DE2E61">
        <w:br/>
      </w:r>
      <w:r w:rsidR="00A9750E">
        <w:t xml:space="preserve">          </w:t>
      </w:r>
      <w:r w:rsidRPr="00DE2E61">
        <w:t>3) методика проведения опроса;</w:t>
      </w:r>
    </w:p>
    <w:p w:rsidR="00DE2E61" w:rsidRPr="00DE2E61" w:rsidRDefault="00DE2E61" w:rsidP="00FC1E55">
      <w:pPr>
        <w:ind w:firstLine="567"/>
        <w:jc w:val="both"/>
        <w:rPr>
          <w:b/>
          <w:bCs/>
          <w:sz w:val="27"/>
          <w:szCs w:val="27"/>
        </w:rPr>
      </w:pPr>
      <w:r w:rsidRPr="00DE2E61">
        <w:t xml:space="preserve">4) форма опросного листа, содержащая сведения, указанные в части </w:t>
      </w:r>
      <w:r w:rsidR="00FC1E55">
        <w:t>23</w:t>
      </w:r>
      <w:r w:rsidRPr="00DE2E61">
        <w:t xml:space="preserve"> настоящего </w:t>
      </w:r>
      <w:r w:rsidR="00626DE5">
        <w:t>Порядка</w:t>
      </w:r>
      <w:r w:rsidR="00A9750E">
        <w:t>;</w:t>
      </w:r>
      <w:r w:rsidRPr="00DE2E61">
        <w:br/>
      </w:r>
      <w:r w:rsidR="00A9750E">
        <w:t xml:space="preserve">          </w:t>
      </w:r>
      <w:r w:rsidRPr="00DE2E61">
        <w:t>5) минимальная численность жителей муниципального обр</w:t>
      </w:r>
      <w:r w:rsidR="00A9750E">
        <w:t>азования, участвующих в опросе.</w:t>
      </w:r>
      <w:r w:rsidRPr="00DE2E61">
        <w:br/>
      </w:r>
      <w:r w:rsidR="00A9750E">
        <w:t xml:space="preserve">         </w:t>
      </w:r>
      <w:r w:rsidR="00626DE5">
        <w:t>17</w:t>
      </w:r>
      <w:r w:rsidRPr="00DE2E61">
        <w:t xml:space="preserve">. Граждане муниципального образования должны быть проинформированы о проведении опроса не менее чем за десять дней до его проведения путем официального опубликования (обнародования) решения, указанного в части </w:t>
      </w:r>
      <w:r w:rsidR="00626DE5">
        <w:t>16</w:t>
      </w:r>
      <w:r w:rsidRPr="00DE2E61">
        <w:t xml:space="preserve"> настояще</w:t>
      </w:r>
      <w:r w:rsidR="00626DE5">
        <w:t>го</w:t>
      </w:r>
      <w:r w:rsidRPr="00DE2E61">
        <w:t xml:space="preserve"> </w:t>
      </w:r>
      <w:r w:rsidR="00626DE5">
        <w:t>Порядка</w:t>
      </w:r>
      <w:r w:rsidRPr="00DE2E61">
        <w:t>, в порядке, предусмотренном уставом муниципального образования.</w:t>
      </w:r>
    </w:p>
    <w:p w:rsidR="00626DE5" w:rsidRDefault="00626DE5" w:rsidP="00FC1E55">
      <w:pPr>
        <w:ind w:firstLine="567"/>
        <w:jc w:val="both"/>
      </w:pPr>
      <w:r>
        <w:t>18</w:t>
      </w:r>
      <w:r w:rsidR="00DE2E61" w:rsidRPr="00DE2E61">
        <w:t>. Организацию подготовки и проведения опроса осуществляет комиссия по проведению опроса (далее - комиссия), сформированная представительным органом муниципального образования из числа депутатов представительного органа муниципального образования, представителей местной администрации, иных органов и организаций, представителей общественности. Численный состав комиссии устанавливается представительным органом муниципального образования в зависимости от территории проведения опроса и методики его проведения.</w:t>
      </w:r>
    </w:p>
    <w:p w:rsidR="00FC1E55" w:rsidRDefault="00626DE5" w:rsidP="00FC1E55">
      <w:pPr>
        <w:ind w:firstLine="567"/>
        <w:jc w:val="both"/>
      </w:pPr>
      <w:r>
        <w:t>19</w:t>
      </w:r>
      <w:r w:rsidR="00DE2E61" w:rsidRPr="00DE2E61">
        <w:t>. Полномочия, порядок формирования и организации деятельности комиссии устанавливаются нормативным правовым актом представительного органа муниципального образования.</w:t>
      </w:r>
    </w:p>
    <w:p w:rsidR="00DE2E61" w:rsidRPr="00DE2E61" w:rsidRDefault="00FC1E55" w:rsidP="00FC1E55">
      <w:pPr>
        <w:ind w:firstLine="567"/>
        <w:jc w:val="both"/>
      </w:pPr>
      <w:r>
        <w:t>20</w:t>
      </w:r>
      <w:r w:rsidR="00DE2E61" w:rsidRPr="00DE2E61">
        <w:t>. Полномочия комиссии прекращаются со дня, следующего за днем официального опубликования (обнародования) установленных результатов опроса.</w:t>
      </w:r>
    </w:p>
    <w:p w:rsidR="00FC1E55" w:rsidRDefault="00FC1E55" w:rsidP="00FC1E55">
      <w:pPr>
        <w:ind w:firstLine="567"/>
        <w:jc w:val="both"/>
      </w:pPr>
      <w:r>
        <w:t>2</w:t>
      </w:r>
      <w:r w:rsidR="00DE2E61" w:rsidRPr="00DE2E61">
        <w:t>1. Методика проведения опроса устанавливается нормативным правовым актом представительного органа муниципального образования с учетом вопроса (вопросов), предлагаемого (предлагаемых) при проведении опроса, территории проведения опроса и других обстоятельств опроса.</w:t>
      </w:r>
    </w:p>
    <w:p w:rsidR="00FC1E55" w:rsidRDefault="00FC1E55" w:rsidP="00FC1E55">
      <w:pPr>
        <w:ind w:firstLine="567"/>
        <w:jc w:val="both"/>
      </w:pPr>
      <w:r>
        <w:t>2</w:t>
      </w:r>
      <w:r w:rsidR="00DE2E61" w:rsidRPr="00DE2E61">
        <w:t>2. В методике проведения опроса определяются способы проведения опроса (коллективное обсуждение, поквартирный (подомовой) обход, анкетирование, пункты опроса); круг лиц, уполномоченных проводить опрос, и их обязанности; порядок выдачи и возврата опросных листов; порядок определения результатов опроса; место и срок хранения материалов опроса (протокол о результатах опроса, опросные листы).</w:t>
      </w:r>
    </w:p>
    <w:p w:rsidR="00FC1E55" w:rsidRDefault="00FC1E55" w:rsidP="00FC1E55">
      <w:pPr>
        <w:ind w:firstLine="567"/>
        <w:jc w:val="both"/>
      </w:pPr>
      <w:r>
        <w:t>2</w:t>
      </w:r>
      <w:r w:rsidR="00DE2E61" w:rsidRPr="00DE2E61">
        <w:t>3. Опросный лист должен содержать:</w:t>
      </w:r>
    </w:p>
    <w:p w:rsidR="00FC1E55" w:rsidRDefault="00DE2E61" w:rsidP="00FC1E55">
      <w:pPr>
        <w:ind w:firstLine="567"/>
        <w:jc w:val="both"/>
      </w:pPr>
      <w:r w:rsidRPr="00DE2E61">
        <w:t>1) точно воспроизведенный текст вопроса (вопросов), предлагаемого (предлагаемых) при проведении опроса, и варианты волеизъявления гражданина: "За" или "Против", под которыми помещаются пустые квадраты;</w:t>
      </w:r>
    </w:p>
    <w:p w:rsidR="00FC1E55" w:rsidRDefault="00DE2E61" w:rsidP="00FC1E55">
      <w:pPr>
        <w:ind w:firstLine="567"/>
        <w:jc w:val="both"/>
      </w:pPr>
      <w:r w:rsidRPr="00DE2E61">
        <w:t>2) указание на инициатора проведения опроса;</w:t>
      </w:r>
    </w:p>
    <w:p w:rsidR="00FC1E55" w:rsidRDefault="00DE2E61" w:rsidP="00FC1E55">
      <w:pPr>
        <w:ind w:firstLine="567"/>
        <w:jc w:val="both"/>
      </w:pPr>
      <w:r w:rsidRPr="00DE2E61">
        <w:t>3) место для указания фамилии, имени, отчества, даты рождения гражданина;</w:t>
      </w:r>
    </w:p>
    <w:p w:rsidR="00FC1E55" w:rsidRDefault="00DE2E61" w:rsidP="00FC1E55">
      <w:pPr>
        <w:ind w:firstLine="567"/>
        <w:jc w:val="both"/>
      </w:pPr>
      <w:r w:rsidRPr="00DE2E61">
        <w:t>4) место для указания данных о регистрации по месту жительства или по месту пребывания (на основании предъявляемого документа, удостоверяющего личность, или иного документа, удостоверяющего регистрацию по месту жител</w:t>
      </w:r>
      <w:r w:rsidR="00A9750E">
        <w:t>ьства или по месту пребывания);</w:t>
      </w:r>
      <w:r w:rsidRPr="00DE2E61">
        <w:br/>
      </w:r>
      <w:r w:rsidR="00A9750E">
        <w:t xml:space="preserve">          </w:t>
      </w:r>
      <w:r w:rsidRPr="00DE2E61">
        <w:t>5) место для указания подписи гражданина и даты заполнения опросного листа;</w:t>
      </w:r>
    </w:p>
    <w:p w:rsidR="00FC1E55" w:rsidRDefault="00DE2E61" w:rsidP="00FC1E55">
      <w:pPr>
        <w:ind w:firstLine="567"/>
        <w:jc w:val="both"/>
      </w:pPr>
      <w:r w:rsidRPr="00DE2E61">
        <w:lastRenderedPageBreak/>
        <w:t>6) иные сведения, предусмотренные нормативным правовым актом представительного органа муниципального образования.</w:t>
      </w:r>
    </w:p>
    <w:p w:rsidR="00FC1E55" w:rsidRDefault="00FC1E55" w:rsidP="00FC1E55">
      <w:pPr>
        <w:ind w:firstLine="567"/>
        <w:jc w:val="both"/>
      </w:pPr>
      <w:r>
        <w:t>2</w:t>
      </w:r>
      <w:r w:rsidR="00DE2E61" w:rsidRPr="00DE2E61">
        <w:t>4. При наличии нескольких вопросов, предлагаемых при проведении опроса, они включаются в один опросный лист.</w:t>
      </w:r>
    </w:p>
    <w:p w:rsidR="00DE2E61" w:rsidRPr="00DE2E61" w:rsidRDefault="00FC1E55" w:rsidP="00FC1E55">
      <w:pPr>
        <w:ind w:firstLine="567"/>
        <w:jc w:val="both"/>
      </w:pPr>
      <w:r>
        <w:t>2</w:t>
      </w:r>
      <w:r w:rsidR="00DE2E61" w:rsidRPr="00DE2E61">
        <w:t>5. Гражданин вносит в опросный лист свои фамилию, имя и отчество (при наличии), данные о регистрации по месту жительства или по месту пребывания (на основании предъявляемого документа, удостоверяющего личность, или иного документа, удостоверяющего регистрацию по месту жительства или по месту пребывания), дату рождения, ставит любой знак в квадрате под словом "За" или "Против" в соответствии со своим волеизъявлением, подпись и дату заполнения опросного листа.</w:t>
      </w:r>
    </w:p>
    <w:p w:rsidR="00FC1E55" w:rsidRDefault="00FC1E55" w:rsidP="00FC1E55">
      <w:pPr>
        <w:ind w:firstLine="567"/>
        <w:jc w:val="both"/>
      </w:pPr>
      <w:r>
        <w:t>26</w:t>
      </w:r>
      <w:r w:rsidR="00DE2E61" w:rsidRPr="00DE2E61">
        <w:t>. Результаты проведенного опроса устанавливаются путем обработки полученных данных, содержащихся в опросном листе.</w:t>
      </w:r>
    </w:p>
    <w:p w:rsidR="00FC1E55" w:rsidRDefault="00DE2E61" w:rsidP="00FC1E55">
      <w:pPr>
        <w:ind w:firstLine="567"/>
        <w:jc w:val="both"/>
      </w:pPr>
      <w:r w:rsidRPr="00DE2E61">
        <w:t>2</w:t>
      </w:r>
      <w:r w:rsidR="00FC1E55">
        <w:t>7</w:t>
      </w:r>
      <w:r w:rsidRPr="00DE2E61">
        <w:t>. На основании установленных результатов опроса члены комиссии составляют протокол о результатах опроса (далее - протокол), в котором указываются следующие данные:</w:t>
      </w:r>
    </w:p>
    <w:p w:rsidR="00FC1E55" w:rsidRDefault="00DE2E61" w:rsidP="00FC1E55">
      <w:pPr>
        <w:ind w:firstLine="567"/>
        <w:jc w:val="both"/>
      </w:pPr>
      <w:r w:rsidRPr="00DE2E61">
        <w:t>1) дата составления протокола;</w:t>
      </w:r>
    </w:p>
    <w:p w:rsidR="00FC1E55" w:rsidRDefault="00DE2E61" w:rsidP="00FC1E55">
      <w:pPr>
        <w:ind w:firstLine="567"/>
        <w:jc w:val="both"/>
      </w:pPr>
      <w:r w:rsidRPr="00DE2E61">
        <w:t>2) инициатор проведения опроса;</w:t>
      </w:r>
    </w:p>
    <w:p w:rsidR="00FC1E55" w:rsidRDefault="00DE2E61" w:rsidP="00FC1E55">
      <w:pPr>
        <w:ind w:firstLine="567"/>
        <w:jc w:val="both"/>
      </w:pPr>
      <w:r w:rsidRPr="00DE2E61">
        <w:t>3) дата и сроки проведения опроса;</w:t>
      </w:r>
    </w:p>
    <w:p w:rsidR="00FC1E55" w:rsidRDefault="00DE2E61" w:rsidP="00FC1E55">
      <w:pPr>
        <w:ind w:firstLine="567"/>
        <w:jc w:val="both"/>
      </w:pPr>
      <w:r w:rsidRPr="00DE2E61">
        <w:t>4) территория опроса (в случае если опрос проводился на части территории муниципального образования - наименование и границы части территории);</w:t>
      </w:r>
    </w:p>
    <w:p w:rsidR="00FC1E55" w:rsidRDefault="00DE2E61" w:rsidP="00FC1E55">
      <w:pPr>
        <w:ind w:firstLine="567"/>
        <w:jc w:val="both"/>
      </w:pPr>
      <w:r w:rsidRPr="00DE2E61">
        <w:t>5) формулировка вопроса (вопросов), предложенного (предл</w:t>
      </w:r>
      <w:r w:rsidR="00A9750E">
        <w:t>оженных) при проведении опроса;</w:t>
      </w:r>
      <w:r w:rsidRPr="00DE2E61">
        <w:br/>
      </w:r>
      <w:r w:rsidR="00A9750E">
        <w:t xml:space="preserve">         </w:t>
      </w:r>
      <w:r w:rsidRPr="00DE2E61">
        <w:t>6) минимальная численность жителей муниципального обр</w:t>
      </w:r>
      <w:r w:rsidR="00A9750E">
        <w:t>азования, участвующих в опросе;</w:t>
      </w:r>
      <w:r w:rsidRPr="00DE2E61">
        <w:br/>
      </w:r>
      <w:r w:rsidR="00A9750E">
        <w:t xml:space="preserve">         </w:t>
      </w:r>
      <w:r w:rsidRPr="00DE2E61">
        <w:t>7) число граждан, принявших участие в опросе;</w:t>
      </w:r>
    </w:p>
    <w:p w:rsidR="00FC1E55" w:rsidRDefault="00DE2E61" w:rsidP="00FC1E55">
      <w:pPr>
        <w:ind w:firstLine="567"/>
        <w:jc w:val="both"/>
      </w:pPr>
      <w:r w:rsidRPr="00DE2E61">
        <w:t>8) количество голосов, поданных за позицию "За";</w:t>
      </w:r>
    </w:p>
    <w:p w:rsidR="00FC1E55" w:rsidRDefault="00DE2E61" w:rsidP="00FC1E55">
      <w:pPr>
        <w:ind w:firstLine="567"/>
        <w:jc w:val="both"/>
      </w:pPr>
      <w:r w:rsidRPr="00DE2E61">
        <w:t>9) количество голосов, поданных за позицию "Против";</w:t>
      </w:r>
    </w:p>
    <w:p w:rsidR="00FC1E55" w:rsidRDefault="00DE2E61" w:rsidP="00FC1E55">
      <w:pPr>
        <w:ind w:firstLine="567"/>
        <w:jc w:val="both"/>
      </w:pPr>
      <w:r w:rsidRPr="00DE2E61">
        <w:t>10) количество опросных листов, признанных недействительными;</w:t>
      </w:r>
    </w:p>
    <w:p w:rsidR="00FC1E55" w:rsidRDefault="00DE2E61" w:rsidP="00FC1E55">
      <w:pPr>
        <w:ind w:firstLine="567"/>
        <w:jc w:val="both"/>
      </w:pPr>
      <w:r w:rsidRPr="00DE2E61">
        <w:t>11) результаты опроса.</w:t>
      </w:r>
    </w:p>
    <w:p w:rsidR="00FC1E55" w:rsidRDefault="00FC1E55" w:rsidP="00FC1E55">
      <w:pPr>
        <w:ind w:firstLine="567"/>
        <w:jc w:val="both"/>
      </w:pPr>
      <w:r>
        <w:t>28</w:t>
      </w:r>
      <w:r w:rsidR="00DE2E61" w:rsidRPr="00DE2E61">
        <w:t>. Вопрос считается одобренным, если за него проголосовало более половины граждан, принявших участие в опросе.</w:t>
      </w:r>
    </w:p>
    <w:p w:rsidR="00FC1E55" w:rsidRDefault="00FC1E55" w:rsidP="00FC1E55">
      <w:pPr>
        <w:ind w:firstLine="567"/>
        <w:jc w:val="both"/>
      </w:pPr>
      <w:r>
        <w:t>29</w:t>
      </w:r>
      <w:r w:rsidR="00DE2E61" w:rsidRPr="00DE2E61">
        <w:t>. Если опрос проводился по нескольким вопросам, то подсчет результатов и составление протокола производятся отдельно по каждому вопросу.</w:t>
      </w:r>
    </w:p>
    <w:p w:rsidR="00FC1E55" w:rsidRDefault="00FC1E55" w:rsidP="00FC1E55">
      <w:pPr>
        <w:ind w:firstLine="567"/>
        <w:jc w:val="both"/>
      </w:pPr>
      <w:r>
        <w:t>30</w:t>
      </w:r>
      <w:r w:rsidR="00DE2E61" w:rsidRPr="00DE2E61">
        <w:t>. Недействительными признаются опросные листы неустановленного образца, а также листы, по которым невозможно установить мнение участников опроса.</w:t>
      </w:r>
    </w:p>
    <w:p w:rsidR="00FC1E55" w:rsidRDefault="00FC1E55" w:rsidP="00FC1E55">
      <w:pPr>
        <w:ind w:firstLine="567"/>
        <w:jc w:val="both"/>
      </w:pPr>
      <w:r>
        <w:t>31</w:t>
      </w:r>
      <w:r w:rsidR="00DE2E61" w:rsidRPr="00DE2E61">
        <w:t>. На основании результатов опроса комиссия признает опрос состоявшимся либо несостоявшимся. Опрос признается несостоявшимся, если число граждан, принявших участие в опросе, окажется меньше минимальной численности жителей муниципального образования, участвующих в опросе, установленной в решении представительного органа муниципального образования о назначении опроса.</w:t>
      </w:r>
    </w:p>
    <w:p w:rsidR="00DE2E61" w:rsidRPr="00DE2E61" w:rsidRDefault="00FC1E55" w:rsidP="00FC1E55">
      <w:pPr>
        <w:ind w:firstLine="567"/>
        <w:jc w:val="both"/>
      </w:pPr>
      <w:r>
        <w:t>32</w:t>
      </w:r>
      <w:r w:rsidR="00DE2E61" w:rsidRPr="00DE2E61">
        <w:t>. Результаты опроса отражаются в протоколе заседания комиссии, который в течение 7 дней со дня окончания опроса направляется комиссией инициатору проведения опроса и в представительный орган муниципального образования, принявший решение о назначении опроса, с приложением к протоколу, направляемому в представительный орган муниципального образования, сшитых и пронумерованных опросных листов.</w:t>
      </w:r>
    </w:p>
    <w:p w:rsidR="00FC1E55" w:rsidRDefault="00FC1E55" w:rsidP="00FC1E55">
      <w:pPr>
        <w:ind w:firstLine="567"/>
        <w:jc w:val="both"/>
      </w:pPr>
      <w:r>
        <w:t>33</w:t>
      </w:r>
      <w:r w:rsidR="00DE2E61" w:rsidRPr="00DE2E61">
        <w:t>. Результаты опроса публикуются (обнародуются) представительным органом муниципального образования в порядке и сроки, установленные нормативным правовым актом представительного органа муниципального образования.</w:t>
      </w:r>
    </w:p>
    <w:p w:rsidR="00DE2E61" w:rsidRPr="00DE2E61" w:rsidRDefault="00FC1E55" w:rsidP="00FC1E55">
      <w:pPr>
        <w:ind w:firstLine="567"/>
        <w:jc w:val="both"/>
      </w:pPr>
      <w:r>
        <w:t>34</w:t>
      </w:r>
      <w:r w:rsidR="00DE2E61" w:rsidRPr="00DE2E61">
        <w:t>. Представительный орган муниципального образования рассматривает результаты опроса в порядке и сроки, установленные нормативным правовым актом представительного органа муниципального образования.</w:t>
      </w:r>
    </w:p>
    <w:p w:rsidR="00FC1E55" w:rsidRDefault="00FC1E55" w:rsidP="00FC1E55">
      <w:pPr>
        <w:ind w:firstLine="567"/>
        <w:jc w:val="both"/>
      </w:pPr>
      <w:r>
        <w:lastRenderedPageBreak/>
        <w:t xml:space="preserve">35. </w:t>
      </w:r>
      <w:r w:rsidR="00DE2E61" w:rsidRPr="00DE2E61">
        <w:t>Финансирование мероприятий, связанных с подготовкой и пров</w:t>
      </w:r>
      <w:r>
        <w:t>едением опроса, осуществляется:</w:t>
      </w:r>
      <w:r w:rsidR="00DE2E61" w:rsidRPr="00DE2E61">
        <w:br/>
      </w:r>
      <w:r w:rsidR="00A9750E">
        <w:t xml:space="preserve">          </w:t>
      </w:r>
      <w:r w:rsidR="00DE2E61" w:rsidRPr="00DE2E61">
        <w:t xml:space="preserve">1) за счет средств бюджета муниципального образования - при проведении опроса по инициативе органов местного самоуправления </w:t>
      </w:r>
      <w:r>
        <w:t>сельского поселения</w:t>
      </w:r>
      <w:r w:rsidR="00DE2E61" w:rsidRPr="00DE2E61">
        <w:t>;</w:t>
      </w:r>
    </w:p>
    <w:p w:rsidR="00DE2E61" w:rsidRPr="00DE2E61" w:rsidRDefault="00DE2E61" w:rsidP="00FC1E55">
      <w:pPr>
        <w:ind w:firstLine="567"/>
        <w:jc w:val="both"/>
      </w:pPr>
      <w:r w:rsidRPr="00DE2E61">
        <w:t>2) за счет средств республиканского бюджета Республики Коми - при проведении опроса по инициативе органов государственной власти Республики Коми.</w:t>
      </w:r>
    </w:p>
    <w:p w:rsidR="00DE2E61" w:rsidRPr="00DE2E61" w:rsidRDefault="00DE2E61" w:rsidP="00FC1E55">
      <w:pPr>
        <w:spacing w:before="100" w:beforeAutospacing="1"/>
        <w:ind w:firstLine="567"/>
        <w:jc w:val="both"/>
      </w:pPr>
      <w:r w:rsidRPr="00DE2E61">
        <w:br/>
      </w:r>
    </w:p>
    <w:p w:rsidR="00262C47" w:rsidRDefault="00262C47" w:rsidP="00FC1E55">
      <w:pPr>
        <w:ind w:firstLine="567"/>
      </w:pPr>
    </w:p>
    <w:sectPr w:rsidR="00262C47" w:rsidSect="00262C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24A5C"/>
    <w:multiLevelType w:val="hybridMultilevel"/>
    <w:tmpl w:val="3C725E68"/>
    <w:lvl w:ilvl="0" w:tplc="997EFF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stylePaneFormatFilter w:val="3F01"/>
  <w:defaultTabStop w:val="708"/>
  <w:characterSpacingControl w:val="doNotCompress"/>
  <w:compat/>
  <w:rsids>
    <w:rsidRoot w:val="00DE2E61"/>
    <w:rsid w:val="000A1180"/>
    <w:rsid w:val="00154DEC"/>
    <w:rsid w:val="002175FE"/>
    <w:rsid w:val="00262C47"/>
    <w:rsid w:val="002C7F25"/>
    <w:rsid w:val="00502279"/>
    <w:rsid w:val="00584661"/>
    <w:rsid w:val="00626DE5"/>
    <w:rsid w:val="007A7B1B"/>
    <w:rsid w:val="009201EC"/>
    <w:rsid w:val="00A76865"/>
    <w:rsid w:val="00A9750E"/>
    <w:rsid w:val="00B51EEC"/>
    <w:rsid w:val="00B77E87"/>
    <w:rsid w:val="00DE2E61"/>
    <w:rsid w:val="00FC1E55"/>
    <w:rsid w:val="00FF6E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2C47"/>
    <w:rPr>
      <w:sz w:val="24"/>
      <w:szCs w:val="24"/>
    </w:rPr>
  </w:style>
  <w:style w:type="paragraph" w:styleId="1">
    <w:name w:val="heading 1"/>
    <w:basedOn w:val="a"/>
    <w:link w:val="10"/>
    <w:uiPriority w:val="9"/>
    <w:qFormat/>
    <w:rsid w:val="00DE2E61"/>
    <w:pPr>
      <w:spacing w:before="100" w:beforeAutospacing="1" w:after="100" w:afterAutospacing="1"/>
      <w:outlineLvl w:val="0"/>
    </w:pPr>
    <w:rPr>
      <w:b/>
      <w:bCs/>
      <w:kern w:val="36"/>
      <w:sz w:val="48"/>
      <w:szCs w:val="48"/>
    </w:rPr>
  </w:style>
  <w:style w:type="paragraph" w:styleId="2">
    <w:name w:val="heading 2"/>
    <w:basedOn w:val="a"/>
    <w:link w:val="20"/>
    <w:uiPriority w:val="9"/>
    <w:qFormat/>
    <w:rsid w:val="00DE2E61"/>
    <w:pPr>
      <w:spacing w:before="100" w:beforeAutospacing="1" w:after="100" w:afterAutospacing="1"/>
      <w:outlineLvl w:val="1"/>
    </w:pPr>
    <w:rPr>
      <w:b/>
      <w:bCs/>
      <w:sz w:val="36"/>
      <w:szCs w:val="36"/>
    </w:rPr>
  </w:style>
  <w:style w:type="paragraph" w:styleId="3">
    <w:name w:val="heading 3"/>
    <w:basedOn w:val="a"/>
    <w:link w:val="30"/>
    <w:uiPriority w:val="9"/>
    <w:qFormat/>
    <w:rsid w:val="00DE2E6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2E61"/>
    <w:rPr>
      <w:b/>
      <w:bCs/>
      <w:kern w:val="36"/>
      <w:sz w:val="48"/>
      <w:szCs w:val="48"/>
    </w:rPr>
  </w:style>
  <w:style w:type="character" w:customStyle="1" w:styleId="20">
    <w:name w:val="Заголовок 2 Знак"/>
    <w:basedOn w:val="a0"/>
    <w:link w:val="2"/>
    <w:uiPriority w:val="9"/>
    <w:rsid w:val="00DE2E61"/>
    <w:rPr>
      <w:b/>
      <w:bCs/>
      <w:sz w:val="36"/>
      <w:szCs w:val="36"/>
    </w:rPr>
  </w:style>
  <w:style w:type="character" w:customStyle="1" w:styleId="30">
    <w:name w:val="Заголовок 3 Знак"/>
    <w:basedOn w:val="a0"/>
    <w:link w:val="3"/>
    <w:uiPriority w:val="9"/>
    <w:rsid w:val="00DE2E61"/>
    <w:rPr>
      <w:b/>
      <w:bCs/>
      <w:sz w:val="27"/>
      <w:szCs w:val="27"/>
    </w:rPr>
  </w:style>
  <w:style w:type="paragraph" w:customStyle="1" w:styleId="headertext">
    <w:name w:val="headertext"/>
    <w:basedOn w:val="a"/>
    <w:rsid w:val="00DE2E61"/>
    <w:pPr>
      <w:spacing w:before="100" w:beforeAutospacing="1" w:after="100" w:afterAutospacing="1"/>
    </w:pPr>
  </w:style>
  <w:style w:type="paragraph" w:customStyle="1" w:styleId="formattext">
    <w:name w:val="formattext"/>
    <w:basedOn w:val="a"/>
    <w:rsid w:val="00DE2E61"/>
    <w:pPr>
      <w:spacing w:before="100" w:beforeAutospacing="1" w:after="100" w:afterAutospacing="1"/>
    </w:pPr>
  </w:style>
  <w:style w:type="character" w:styleId="a3">
    <w:name w:val="Hyperlink"/>
    <w:basedOn w:val="a0"/>
    <w:uiPriority w:val="99"/>
    <w:unhideWhenUsed/>
    <w:rsid w:val="00DE2E61"/>
    <w:rPr>
      <w:color w:val="0000FF"/>
      <w:u w:val="single"/>
    </w:rPr>
  </w:style>
  <w:style w:type="paragraph" w:customStyle="1" w:styleId="21">
    <w:name w:val="заголовок 2"/>
    <w:basedOn w:val="a"/>
    <w:next w:val="a"/>
    <w:rsid w:val="00FF6EFE"/>
    <w:pPr>
      <w:keepNext/>
      <w:autoSpaceDE w:val="0"/>
      <w:autoSpaceDN w:val="0"/>
      <w:jc w:val="center"/>
      <w:outlineLvl w:val="1"/>
    </w:pPr>
    <w:rPr>
      <w:b/>
      <w:bCs/>
      <w:sz w:val="28"/>
      <w:szCs w:val="28"/>
    </w:rPr>
  </w:style>
  <w:style w:type="paragraph" w:customStyle="1" w:styleId="31">
    <w:name w:val="заголовок 3"/>
    <w:basedOn w:val="a"/>
    <w:next w:val="a"/>
    <w:rsid w:val="00FF6EFE"/>
    <w:pPr>
      <w:keepNext/>
      <w:autoSpaceDE w:val="0"/>
      <w:autoSpaceDN w:val="0"/>
      <w:ind w:right="-284"/>
      <w:outlineLvl w:val="2"/>
    </w:pPr>
  </w:style>
  <w:style w:type="paragraph" w:customStyle="1" w:styleId="ConsPlusNormal">
    <w:name w:val="ConsPlusNormal"/>
    <w:rsid w:val="00FF6EFE"/>
    <w:pPr>
      <w:widowControl w:val="0"/>
      <w:autoSpaceDE w:val="0"/>
      <w:autoSpaceDN w:val="0"/>
      <w:adjustRightInd w:val="0"/>
      <w:ind w:firstLine="720"/>
    </w:pPr>
    <w:rPr>
      <w:rFonts w:ascii="Arial" w:hAnsi="Arial" w:cs="Arial"/>
    </w:rPr>
  </w:style>
  <w:style w:type="paragraph" w:styleId="a4">
    <w:name w:val="List Paragraph"/>
    <w:basedOn w:val="a"/>
    <w:uiPriority w:val="34"/>
    <w:qFormat/>
    <w:rsid w:val="00B77E87"/>
    <w:pPr>
      <w:ind w:left="720"/>
      <w:contextualSpacing/>
    </w:pPr>
  </w:style>
</w:styles>
</file>

<file path=word/webSettings.xml><?xml version="1.0" encoding="utf-8"?>
<w:webSettings xmlns:r="http://schemas.openxmlformats.org/officeDocument/2006/relationships" xmlns:w="http://schemas.openxmlformats.org/wordprocessingml/2006/main">
  <w:divs>
    <w:div w:id="901597079">
      <w:bodyDiv w:val="1"/>
      <w:marLeft w:val="0"/>
      <w:marRight w:val="0"/>
      <w:marTop w:val="0"/>
      <w:marBottom w:val="0"/>
      <w:divBdr>
        <w:top w:val="none" w:sz="0" w:space="0" w:color="auto"/>
        <w:left w:val="none" w:sz="0" w:space="0" w:color="auto"/>
        <w:bottom w:val="none" w:sz="0" w:space="0" w:color="auto"/>
        <w:right w:val="none" w:sz="0" w:space="0" w:color="auto"/>
      </w:divBdr>
      <w:divsChild>
        <w:div w:id="802188647">
          <w:marLeft w:val="0"/>
          <w:marRight w:val="0"/>
          <w:marTop w:val="0"/>
          <w:marBottom w:val="0"/>
          <w:divBdr>
            <w:top w:val="none" w:sz="0" w:space="0" w:color="auto"/>
            <w:left w:val="none" w:sz="0" w:space="0" w:color="auto"/>
            <w:bottom w:val="none" w:sz="0" w:space="0" w:color="auto"/>
            <w:right w:val="none" w:sz="0" w:space="0" w:color="auto"/>
          </w:divBdr>
          <w:divsChild>
            <w:div w:id="1541550295">
              <w:marLeft w:val="0"/>
              <w:marRight w:val="0"/>
              <w:marTop w:val="0"/>
              <w:marBottom w:val="0"/>
              <w:divBdr>
                <w:top w:val="none" w:sz="0" w:space="0" w:color="auto"/>
                <w:left w:val="none" w:sz="0" w:space="0" w:color="auto"/>
                <w:bottom w:val="none" w:sz="0" w:space="0" w:color="auto"/>
                <w:right w:val="none" w:sz="0" w:space="0" w:color="auto"/>
              </w:divBdr>
              <w:divsChild>
                <w:div w:id="947355286">
                  <w:marLeft w:val="0"/>
                  <w:marRight w:val="0"/>
                  <w:marTop w:val="0"/>
                  <w:marBottom w:val="0"/>
                  <w:divBdr>
                    <w:top w:val="none" w:sz="0" w:space="0" w:color="auto"/>
                    <w:left w:val="none" w:sz="0" w:space="0" w:color="auto"/>
                    <w:bottom w:val="none" w:sz="0" w:space="0" w:color="auto"/>
                    <w:right w:val="none" w:sz="0" w:space="0" w:color="auto"/>
                  </w:divBdr>
                  <w:divsChild>
                    <w:div w:id="1638946243">
                      <w:marLeft w:val="0"/>
                      <w:marRight w:val="0"/>
                      <w:marTop w:val="0"/>
                      <w:marBottom w:val="0"/>
                      <w:divBdr>
                        <w:top w:val="none" w:sz="0" w:space="0" w:color="auto"/>
                        <w:left w:val="none" w:sz="0" w:space="0" w:color="auto"/>
                        <w:bottom w:val="none" w:sz="0" w:space="0" w:color="auto"/>
                        <w:right w:val="none" w:sz="0" w:space="0" w:color="auto"/>
                      </w:divBdr>
                      <w:divsChild>
                        <w:div w:id="32854758">
                          <w:marLeft w:val="0"/>
                          <w:marRight w:val="0"/>
                          <w:marTop w:val="0"/>
                          <w:marBottom w:val="0"/>
                          <w:divBdr>
                            <w:top w:val="none" w:sz="0" w:space="0" w:color="auto"/>
                            <w:left w:val="none" w:sz="0" w:space="0" w:color="auto"/>
                            <w:bottom w:val="none" w:sz="0" w:space="0" w:color="auto"/>
                            <w:right w:val="none" w:sz="0" w:space="0" w:color="auto"/>
                          </w:divBdr>
                          <w:divsChild>
                            <w:div w:id="1993102469">
                              <w:marLeft w:val="0"/>
                              <w:marRight w:val="0"/>
                              <w:marTop w:val="0"/>
                              <w:marBottom w:val="0"/>
                              <w:divBdr>
                                <w:top w:val="none" w:sz="0" w:space="0" w:color="auto"/>
                                <w:left w:val="none" w:sz="0" w:space="0" w:color="auto"/>
                                <w:bottom w:val="none" w:sz="0" w:space="0" w:color="auto"/>
                                <w:right w:val="none" w:sz="0" w:space="0" w:color="auto"/>
                              </w:divBdr>
                              <w:divsChild>
                                <w:div w:id="1449545663">
                                  <w:marLeft w:val="0"/>
                                  <w:marRight w:val="0"/>
                                  <w:marTop w:val="0"/>
                                  <w:marBottom w:val="0"/>
                                  <w:divBdr>
                                    <w:top w:val="none" w:sz="0" w:space="0" w:color="auto"/>
                                    <w:left w:val="none" w:sz="0" w:space="0" w:color="auto"/>
                                    <w:bottom w:val="none" w:sz="0" w:space="0" w:color="auto"/>
                                    <w:right w:val="none" w:sz="0" w:space="0" w:color="auto"/>
                                  </w:divBdr>
                                  <w:divsChild>
                                    <w:div w:id="336689229">
                                      <w:marLeft w:val="0"/>
                                      <w:marRight w:val="0"/>
                                      <w:marTop w:val="0"/>
                                      <w:marBottom w:val="0"/>
                                      <w:divBdr>
                                        <w:top w:val="none" w:sz="0" w:space="0" w:color="auto"/>
                                        <w:left w:val="none" w:sz="0" w:space="0" w:color="auto"/>
                                        <w:bottom w:val="none" w:sz="0" w:space="0" w:color="auto"/>
                                        <w:right w:val="none" w:sz="0" w:space="0" w:color="auto"/>
                                      </w:divBdr>
                                      <w:divsChild>
                                        <w:div w:id="160342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658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ocs.cntd.ru/document/90199004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1688</Words>
  <Characters>9626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1</cp:lastModifiedBy>
  <cp:revision>7</cp:revision>
  <dcterms:created xsi:type="dcterms:W3CDTF">2017-06-09T10:24:00Z</dcterms:created>
  <dcterms:modified xsi:type="dcterms:W3CDTF">2017-08-10T13:08:00Z</dcterms:modified>
</cp:coreProperties>
</file>